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4E" w:rsidRPr="0005204A" w:rsidRDefault="00E02D4E" w:rsidP="00F141B9">
      <w:pPr>
        <w:pStyle w:val="NormalWeb"/>
        <w:shd w:val="clear" w:color="auto" w:fill="FFFFFF"/>
        <w:spacing w:before="0" w:beforeAutospacing="0" w:after="240" w:afterAutospacing="0"/>
        <w:rPr>
          <w:rStyle w:val="Strong"/>
          <w:rFonts w:ascii="Calibri Light" w:hAnsi="Calibri Light" w:cs="Calibri Light"/>
          <w:sz w:val="22"/>
          <w:szCs w:val="22"/>
        </w:rPr>
      </w:pPr>
    </w:p>
    <w:p w:rsidR="00F141B9" w:rsidRPr="0005204A" w:rsidRDefault="00F141B9" w:rsidP="00574A8D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alibri Light" w:hAnsi="Calibri Light" w:cs="Calibri Light"/>
          <w:sz w:val="28"/>
          <w:szCs w:val="28"/>
        </w:rPr>
      </w:pPr>
      <w:r w:rsidRPr="0005204A">
        <w:rPr>
          <w:rStyle w:val="Strong"/>
          <w:rFonts w:ascii="Calibri Light" w:hAnsi="Calibri Light" w:cs="Calibri Light"/>
          <w:sz w:val="28"/>
          <w:szCs w:val="28"/>
        </w:rPr>
        <w:t>Конкурс за упис полазника на Жан Моне модул "</w:t>
      </w:r>
      <w:r w:rsidR="00E02D4E" w:rsidRPr="0005204A">
        <w:rPr>
          <w:rStyle w:val="Strong"/>
          <w:rFonts w:ascii="Calibri Light" w:hAnsi="Calibri Light" w:cs="Calibri Light"/>
          <w:sz w:val="28"/>
          <w:szCs w:val="28"/>
        </w:rPr>
        <w:t>ЕУ политика о водама и иновативна решења у управљању водним ресурсима</w:t>
      </w:r>
      <w:r w:rsidRPr="0005204A">
        <w:rPr>
          <w:rStyle w:val="Strong"/>
          <w:rFonts w:ascii="Calibri Light" w:hAnsi="Calibri Light" w:cs="Calibri Light"/>
          <w:sz w:val="28"/>
          <w:szCs w:val="28"/>
        </w:rPr>
        <w:t>"</w:t>
      </w:r>
    </w:p>
    <w:p w:rsidR="00E02D4E" w:rsidRPr="0005204A" w:rsidRDefault="00E02D4E" w:rsidP="00E02D4E">
      <w:pPr>
        <w:pStyle w:val="Header"/>
        <w:rPr>
          <w:rFonts w:ascii="Calibri Light" w:hAnsi="Calibri Light" w:cs="Calibri Light"/>
        </w:rPr>
      </w:pPr>
    </w:p>
    <w:p w:rsidR="00F141B9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t>Универзитет у Нишу објављује конкурс за упис </w:t>
      </w:r>
      <w:r w:rsidR="00574A8D" w:rsidRPr="0005204A">
        <w:rPr>
          <w:rFonts w:ascii="Calibri Light" w:hAnsi="Calibri Light" w:cs="Calibri Light"/>
          <w:sz w:val="22"/>
          <w:szCs w:val="22"/>
        </w:rPr>
        <w:t>прве</w:t>
      </w:r>
      <w:r w:rsidRPr="0005204A">
        <w:rPr>
          <w:rFonts w:ascii="Calibri Light" w:hAnsi="Calibri Light" w:cs="Calibri Light"/>
          <w:sz w:val="22"/>
          <w:szCs w:val="22"/>
        </w:rPr>
        <w:t xml:space="preserve"> генерације полазника на модул “</w:t>
      </w:r>
      <w:r w:rsidR="00574A8D" w:rsidRPr="0005204A">
        <w:rPr>
          <w:rStyle w:val="Strong"/>
          <w:rFonts w:ascii="Calibri Light" w:hAnsi="Calibri Light" w:cs="Calibri Light"/>
          <w:sz w:val="22"/>
          <w:szCs w:val="22"/>
        </w:rPr>
        <w:t>ЕУ политика о водама и иновативна решења у управљању водним ресурсима</w:t>
      </w:r>
      <w:r w:rsidRPr="0005204A">
        <w:rPr>
          <w:rFonts w:ascii="Calibri Light" w:hAnsi="Calibri Light" w:cs="Calibri Light"/>
          <w:sz w:val="22"/>
          <w:szCs w:val="22"/>
        </w:rPr>
        <w:t>” у школској 20</w:t>
      </w:r>
      <w:r w:rsidR="006912B0" w:rsidRPr="0005204A">
        <w:rPr>
          <w:rFonts w:ascii="Calibri Light" w:hAnsi="Calibri Light" w:cs="Calibri Light"/>
          <w:sz w:val="22"/>
          <w:szCs w:val="22"/>
        </w:rPr>
        <w:t>20</w:t>
      </w:r>
      <w:r w:rsidRPr="0005204A">
        <w:rPr>
          <w:rFonts w:ascii="Calibri Light" w:hAnsi="Calibri Light" w:cs="Calibri Light"/>
          <w:sz w:val="22"/>
          <w:szCs w:val="22"/>
        </w:rPr>
        <w:t>/20</w:t>
      </w:r>
      <w:r w:rsidR="006912B0" w:rsidRPr="0005204A">
        <w:rPr>
          <w:rFonts w:ascii="Calibri Light" w:hAnsi="Calibri Light" w:cs="Calibri Light"/>
          <w:sz w:val="22"/>
          <w:szCs w:val="22"/>
        </w:rPr>
        <w:t>21</w:t>
      </w:r>
      <w:r w:rsidRPr="0005204A">
        <w:rPr>
          <w:rFonts w:ascii="Calibri Light" w:hAnsi="Calibri Light" w:cs="Calibri Light"/>
          <w:sz w:val="22"/>
          <w:szCs w:val="22"/>
        </w:rPr>
        <w:t>. години у оквиру пројекта Жан Моне као део ЕРАЗМУС+ програма.</w:t>
      </w:r>
    </w:p>
    <w:p w:rsidR="006912B0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Style w:val="Strong"/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br/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ОПШТЕ ОДРЕДБЕ</w:t>
      </w:r>
    </w:p>
    <w:p w:rsidR="00F141B9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br/>
        <w:t xml:space="preserve">Модул се реализује у оквиру </w:t>
      </w:r>
      <w:proofErr w:type="spellStart"/>
      <w:r w:rsidRPr="0005204A">
        <w:rPr>
          <w:rFonts w:ascii="Calibri Light" w:hAnsi="Calibri Light" w:cs="Calibri Light"/>
          <w:sz w:val="22"/>
          <w:szCs w:val="22"/>
        </w:rPr>
        <w:t>Жан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05204A">
        <w:rPr>
          <w:rFonts w:ascii="Calibri Light" w:hAnsi="Calibri Light" w:cs="Calibri Light"/>
          <w:sz w:val="22"/>
          <w:szCs w:val="22"/>
        </w:rPr>
        <w:t>Моне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05204A">
        <w:rPr>
          <w:rFonts w:ascii="Calibri Light" w:hAnsi="Calibri Light" w:cs="Calibri Light"/>
          <w:sz w:val="22"/>
          <w:szCs w:val="22"/>
        </w:rPr>
        <w:t>пројекта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 xml:space="preserve"> “</w:t>
      </w:r>
      <w:r w:rsidR="006912B0" w:rsidRPr="0005204A">
        <w:rPr>
          <w:rFonts w:ascii="Calibri Light" w:hAnsi="Calibri Light" w:cs="Calibri Light"/>
          <w:sz w:val="22"/>
          <w:szCs w:val="22"/>
        </w:rPr>
        <w:t>E</w:t>
      </w:r>
      <w:r w:rsidR="000D38AD" w:rsidRPr="0005204A">
        <w:rPr>
          <w:rFonts w:ascii="Calibri Light" w:hAnsi="Calibri Light" w:cs="Calibri Light"/>
          <w:sz w:val="22"/>
          <w:szCs w:val="22"/>
        </w:rPr>
        <w:t>U</w:t>
      </w:r>
      <w:r w:rsidR="006912B0" w:rsidRPr="0005204A">
        <w:rPr>
          <w:rFonts w:ascii="Calibri Light" w:hAnsi="Calibri Light" w:cs="Calibri Light"/>
          <w:sz w:val="22"/>
          <w:szCs w:val="22"/>
        </w:rPr>
        <w:t xml:space="preserve"> water policy and innovative solutions in water resources management</w:t>
      </w:r>
      <w:r w:rsidRPr="0005204A">
        <w:rPr>
          <w:rFonts w:ascii="Calibri Light" w:hAnsi="Calibri Light" w:cs="Calibri Light"/>
          <w:sz w:val="22"/>
          <w:szCs w:val="22"/>
        </w:rPr>
        <w:t xml:space="preserve"> - </w:t>
      </w:r>
      <w:r w:rsidR="006912B0" w:rsidRPr="0005204A">
        <w:rPr>
          <w:rFonts w:ascii="Calibri Light" w:hAnsi="Calibri Light" w:cs="Calibri Light"/>
          <w:sz w:val="22"/>
          <w:szCs w:val="22"/>
        </w:rPr>
        <w:t>INNOWAT</w:t>
      </w:r>
      <w:proofErr w:type="gramStart"/>
      <w:r w:rsidRPr="0005204A">
        <w:rPr>
          <w:rFonts w:ascii="Calibri Light" w:hAnsi="Calibri Light" w:cs="Calibri Light"/>
          <w:sz w:val="22"/>
          <w:szCs w:val="22"/>
        </w:rPr>
        <w:t>“ оквирног</w:t>
      </w:r>
      <w:proofErr w:type="gramEnd"/>
      <w:r w:rsidRPr="0005204A">
        <w:rPr>
          <w:rFonts w:ascii="Calibri Light" w:hAnsi="Calibri Light" w:cs="Calibri Light"/>
          <w:sz w:val="22"/>
          <w:szCs w:val="22"/>
        </w:rPr>
        <w:t xml:space="preserve"> програма ЕРАЗМУС+ Европске уније. Универзитет у Ниш као носилац пројектних активности расписује конкурс за 2</w:t>
      </w:r>
      <w:r w:rsidR="006912B0" w:rsidRPr="0005204A">
        <w:rPr>
          <w:rFonts w:ascii="Calibri Light" w:hAnsi="Calibri Light" w:cs="Calibri Light"/>
          <w:sz w:val="22"/>
          <w:szCs w:val="22"/>
        </w:rPr>
        <w:t>0</w:t>
      </w:r>
      <w:r w:rsidRPr="0005204A">
        <w:rPr>
          <w:rFonts w:ascii="Calibri Light" w:hAnsi="Calibri Light" w:cs="Calibri Light"/>
          <w:sz w:val="22"/>
          <w:szCs w:val="22"/>
        </w:rPr>
        <w:t xml:space="preserve"> полазника модула.</w:t>
      </w:r>
    </w:p>
    <w:p w:rsidR="006912B0" w:rsidRPr="0005204A" w:rsidRDefault="006912B0" w:rsidP="006912B0">
      <w:pPr>
        <w:pStyle w:val="NormalWeb"/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t xml:space="preserve">Основни циљ модула INNOWAT је </w:t>
      </w:r>
      <w:r w:rsidR="00D54F60">
        <w:rPr>
          <w:rFonts w:ascii="Calibri Light" w:hAnsi="Calibri Light" w:cs="Calibri Light"/>
          <w:sz w:val="22"/>
          <w:szCs w:val="22"/>
        </w:rPr>
        <w:t xml:space="preserve">увођење </w:t>
      </w:r>
      <w:r w:rsidRPr="0005204A">
        <w:rPr>
          <w:rFonts w:ascii="Calibri Light" w:hAnsi="Calibri Light" w:cs="Calibri Light"/>
          <w:sz w:val="22"/>
          <w:szCs w:val="22"/>
        </w:rPr>
        <w:t>настав</w:t>
      </w:r>
      <w:r w:rsidR="00D54F60">
        <w:rPr>
          <w:rFonts w:ascii="Calibri Light" w:hAnsi="Calibri Light" w:cs="Calibri Light"/>
          <w:sz w:val="22"/>
          <w:szCs w:val="22"/>
        </w:rPr>
        <w:t>них</w:t>
      </w:r>
      <w:r w:rsidRPr="0005204A">
        <w:rPr>
          <w:rFonts w:ascii="Calibri Light" w:hAnsi="Calibri Light" w:cs="Calibri Light"/>
          <w:sz w:val="22"/>
          <w:szCs w:val="22"/>
        </w:rPr>
        <w:t xml:space="preserve"> </w:t>
      </w:r>
      <w:r w:rsidR="00D54F60">
        <w:rPr>
          <w:rFonts w:ascii="Calibri Light" w:hAnsi="Calibri Light" w:cs="Calibri Light"/>
          <w:sz w:val="22"/>
          <w:szCs w:val="22"/>
        </w:rPr>
        <w:t xml:space="preserve">јединица </w:t>
      </w:r>
      <w:r w:rsidRPr="0005204A">
        <w:rPr>
          <w:rFonts w:ascii="Calibri Light" w:hAnsi="Calibri Light" w:cs="Calibri Light"/>
          <w:sz w:val="22"/>
          <w:szCs w:val="22"/>
        </w:rPr>
        <w:t xml:space="preserve">на студијама </w:t>
      </w:r>
      <w:r w:rsidR="00D54F60">
        <w:rPr>
          <w:rFonts w:ascii="Calibri Light" w:hAnsi="Calibri Light" w:cs="Calibri Light"/>
          <w:sz w:val="22"/>
          <w:szCs w:val="22"/>
        </w:rPr>
        <w:t xml:space="preserve">из области </w:t>
      </w:r>
      <w:r w:rsidRPr="0005204A">
        <w:rPr>
          <w:rFonts w:ascii="Calibri Light" w:hAnsi="Calibri Light" w:cs="Calibri Light"/>
          <w:sz w:val="22"/>
          <w:szCs w:val="22"/>
        </w:rPr>
        <w:t>европских интеграција на Универзитету у Нишу применом нове методологије у настави прилагођеној потребама студената основних и мастер академских студија техничко</w:t>
      </w:r>
      <w:r w:rsidR="00D54F60">
        <w:rPr>
          <w:rFonts w:ascii="Calibri Light" w:hAnsi="Calibri Light" w:cs="Calibri Light"/>
          <w:sz w:val="22"/>
          <w:szCs w:val="22"/>
        </w:rPr>
        <w:t>-технолошког</w:t>
      </w:r>
      <w:r w:rsidRPr="0005204A">
        <w:rPr>
          <w:rFonts w:ascii="Calibri Light" w:hAnsi="Calibri Light" w:cs="Calibri Light"/>
          <w:sz w:val="22"/>
          <w:szCs w:val="22"/>
        </w:rPr>
        <w:t xml:space="preserve"> усмерења, као и младих стручњака из водопривреде и промовисање истраживања у области управљања водним ресурсима ради развијања нових иновативних и интердисциплинарних решења у сектору вода и подстицања младих истраживача да се укључе у истраживање.</w:t>
      </w:r>
    </w:p>
    <w:p w:rsidR="00F141B9" w:rsidRPr="0005204A" w:rsidRDefault="00D54F60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Реализаци</w:t>
      </w:r>
      <w:r w:rsidR="00F141B9" w:rsidRPr="0005204A">
        <w:rPr>
          <w:rFonts w:ascii="Calibri Light" w:hAnsi="Calibri Light" w:cs="Calibri Light"/>
          <w:sz w:val="22"/>
          <w:szCs w:val="22"/>
        </w:rPr>
        <w:t>ј</w:t>
      </w:r>
      <w:r>
        <w:rPr>
          <w:rFonts w:ascii="Calibri Light" w:hAnsi="Calibri Light" w:cs="Calibri Light"/>
          <w:sz w:val="22"/>
          <w:szCs w:val="22"/>
        </w:rPr>
        <w:t>а</w:t>
      </w:r>
      <w:r w:rsidR="00F141B9" w:rsidRPr="0005204A">
        <w:rPr>
          <w:rFonts w:ascii="Calibri Light" w:hAnsi="Calibri Light" w:cs="Calibri Light"/>
          <w:sz w:val="22"/>
          <w:szCs w:val="22"/>
        </w:rPr>
        <w:t xml:space="preserve"> </w:t>
      </w:r>
      <w:r w:rsidRPr="0005204A">
        <w:rPr>
          <w:rFonts w:ascii="Calibri Light" w:hAnsi="Calibri Light" w:cs="Calibri Light"/>
          <w:sz w:val="22"/>
          <w:szCs w:val="22"/>
        </w:rPr>
        <w:t xml:space="preserve">INNOWAT </w:t>
      </w:r>
      <w:r w:rsidR="00F141B9" w:rsidRPr="0005204A">
        <w:rPr>
          <w:rFonts w:ascii="Calibri Light" w:hAnsi="Calibri Light" w:cs="Calibri Light"/>
          <w:sz w:val="22"/>
          <w:szCs w:val="22"/>
        </w:rPr>
        <w:t xml:space="preserve">модула, кроз образовни процес, створиће услове и ресурсе за имплементацију одрживе ЕУ политике </w:t>
      </w:r>
      <w:r>
        <w:rPr>
          <w:rFonts w:ascii="Calibri Light" w:hAnsi="Calibri Light" w:cs="Calibri Light"/>
          <w:sz w:val="22"/>
          <w:szCs w:val="22"/>
        </w:rPr>
        <w:t>у области управљања водним ресурсима</w:t>
      </w:r>
    </w:p>
    <w:p w:rsidR="00F141B9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Style w:val="Strong"/>
          <w:rFonts w:ascii="Calibri Light" w:hAnsi="Calibri Light" w:cs="Calibri Light"/>
          <w:sz w:val="22"/>
          <w:szCs w:val="22"/>
        </w:rPr>
        <w:t xml:space="preserve">Предавања у оквиру </w:t>
      </w:r>
      <w:r w:rsidR="00D54F60" w:rsidRPr="00D54F60">
        <w:rPr>
          <w:rFonts w:ascii="Calibri Light" w:hAnsi="Calibri Light" w:cs="Calibri Light"/>
          <w:b/>
          <w:sz w:val="22"/>
          <w:szCs w:val="22"/>
        </w:rPr>
        <w:t>INNOWAT</w:t>
      </w:r>
      <w:r w:rsidR="00D54F60" w:rsidRPr="0005204A">
        <w:rPr>
          <w:rFonts w:ascii="Calibri Light" w:hAnsi="Calibri Light" w:cs="Calibri Light"/>
          <w:sz w:val="22"/>
          <w:szCs w:val="22"/>
        </w:rPr>
        <w:t xml:space="preserve"> </w:t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модула поче</w:t>
      </w:r>
      <w:r w:rsidR="00D54F60">
        <w:rPr>
          <w:rStyle w:val="Strong"/>
          <w:rFonts w:ascii="Calibri Light" w:hAnsi="Calibri Light" w:cs="Calibri Light"/>
          <w:sz w:val="22"/>
          <w:szCs w:val="22"/>
        </w:rPr>
        <w:t>ће</w:t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 1</w:t>
      </w:r>
      <w:r w:rsidR="00D54F60">
        <w:rPr>
          <w:rStyle w:val="Strong"/>
          <w:rFonts w:ascii="Calibri Light" w:hAnsi="Calibri Light" w:cs="Calibri Light"/>
          <w:sz w:val="22"/>
          <w:szCs w:val="22"/>
        </w:rPr>
        <w:t>5</w:t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.0</w:t>
      </w:r>
      <w:r w:rsidR="00D54F60">
        <w:rPr>
          <w:rStyle w:val="Strong"/>
          <w:rFonts w:ascii="Calibri Light" w:hAnsi="Calibri Light" w:cs="Calibri Light"/>
          <w:sz w:val="22"/>
          <w:szCs w:val="22"/>
        </w:rPr>
        <w:t>2</w:t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.20</w:t>
      </w:r>
      <w:r w:rsidR="00D54F60">
        <w:rPr>
          <w:rStyle w:val="Strong"/>
          <w:rFonts w:ascii="Calibri Light" w:hAnsi="Calibri Light" w:cs="Calibri Light"/>
          <w:sz w:val="22"/>
          <w:szCs w:val="22"/>
        </w:rPr>
        <w:t>21</w:t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 xml:space="preserve">. </w:t>
      </w:r>
      <w:proofErr w:type="spellStart"/>
      <w:proofErr w:type="gramStart"/>
      <w:r w:rsidRPr="0005204A">
        <w:rPr>
          <w:rStyle w:val="Strong"/>
          <w:rFonts w:ascii="Calibri Light" w:hAnsi="Calibri Light" w:cs="Calibri Light"/>
          <w:sz w:val="22"/>
          <w:szCs w:val="22"/>
        </w:rPr>
        <w:t>године</w:t>
      </w:r>
      <w:proofErr w:type="spellEnd"/>
      <w:proofErr w:type="gramEnd"/>
      <w:r w:rsidRPr="0005204A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05204A">
        <w:rPr>
          <w:rFonts w:ascii="Calibri Light" w:hAnsi="Calibri Light" w:cs="Calibri Light"/>
          <w:sz w:val="22"/>
          <w:szCs w:val="22"/>
        </w:rPr>
        <w:t>на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 xml:space="preserve"> </w:t>
      </w:r>
      <w:r w:rsidR="000D38AD">
        <w:rPr>
          <w:rFonts w:ascii="Calibri Light" w:hAnsi="Calibri Light" w:cs="Calibri Light"/>
          <w:sz w:val="22"/>
          <w:szCs w:val="22"/>
          <w:lang/>
        </w:rPr>
        <w:t>Грађевинско-архитектонском</w:t>
      </w:r>
      <w:r w:rsidRPr="000520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05204A">
        <w:rPr>
          <w:rFonts w:ascii="Calibri Light" w:hAnsi="Calibri Light" w:cs="Calibri Light"/>
          <w:sz w:val="22"/>
          <w:szCs w:val="22"/>
        </w:rPr>
        <w:t>факултету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 xml:space="preserve"> у </w:t>
      </w:r>
      <w:proofErr w:type="spellStart"/>
      <w:r w:rsidRPr="0005204A">
        <w:rPr>
          <w:rFonts w:ascii="Calibri Light" w:hAnsi="Calibri Light" w:cs="Calibri Light"/>
          <w:sz w:val="22"/>
          <w:szCs w:val="22"/>
        </w:rPr>
        <w:t>Нишу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 xml:space="preserve">. Модул чине </w:t>
      </w:r>
      <w:r w:rsidR="00D54F60">
        <w:rPr>
          <w:rFonts w:ascii="Calibri Light" w:hAnsi="Calibri Light" w:cs="Calibri Light"/>
          <w:sz w:val="22"/>
          <w:szCs w:val="22"/>
        </w:rPr>
        <w:t>девет</w:t>
      </w:r>
      <w:r w:rsidRPr="0005204A">
        <w:rPr>
          <w:rFonts w:ascii="Calibri Light" w:hAnsi="Calibri Light" w:cs="Calibri Light"/>
          <w:sz w:val="22"/>
          <w:szCs w:val="22"/>
        </w:rPr>
        <w:t xml:space="preserve"> наставних активности годишње (предавања и вежби) и трајаће </w:t>
      </w:r>
      <w:r w:rsidR="00D54F60">
        <w:rPr>
          <w:rFonts w:ascii="Calibri Light" w:hAnsi="Calibri Light" w:cs="Calibri Light"/>
          <w:sz w:val="22"/>
          <w:szCs w:val="22"/>
        </w:rPr>
        <w:t>90</w:t>
      </w:r>
      <w:r w:rsidRPr="0005204A">
        <w:rPr>
          <w:rFonts w:ascii="Calibri Light" w:hAnsi="Calibri Light" w:cs="Calibri Light"/>
          <w:sz w:val="22"/>
          <w:szCs w:val="22"/>
        </w:rPr>
        <w:t xml:space="preserve"> </w:t>
      </w:r>
      <w:r w:rsidR="00D54F60">
        <w:rPr>
          <w:rFonts w:ascii="Calibri Light" w:hAnsi="Calibri Light" w:cs="Calibri Light"/>
          <w:sz w:val="22"/>
          <w:szCs w:val="22"/>
        </w:rPr>
        <w:t xml:space="preserve">часова (12 </w:t>
      </w:r>
      <w:r w:rsidRPr="0005204A">
        <w:rPr>
          <w:rFonts w:ascii="Calibri Light" w:hAnsi="Calibri Light" w:cs="Calibri Light"/>
          <w:sz w:val="22"/>
          <w:szCs w:val="22"/>
        </w:rPr>
        <w:t>недеља</w:t>
      </w:r>
      <w:r w:rsidR="00D54F60">
        <w:rPr>
          <w:rFonts w:ascii="Calibri Light" w:hAnsi="Calibri Light" w:cs="Calibri Light"/>
          <w:sz w:val="22"/>
          <w:szCs w:val="22"/>
        </w:rPr>
        <w:t>)</w:t>
      </w:r>
      <w:r w:rsidRPr="0005204A">
        <w:rPr>
          <w:rFonts w:ascii="Calibri Light" w:hAnsi="Calibri Light" w:cs="Calibri Light"/>
          <w:sz w:val="22"/>
          <w:szCs w:val="22"/>
        </w:rPr>
        <w:t xml:space="preserve">. Настава и све остале активности на </w:t>
      </w:r>
      <w:r w:rsidR="00D54F60" w:rsidRPr="0005204A">
        <w:rPr>
          <w:rFonts w:ascii="Calibri Light" w:hAnsi="Calibri Light" w:cs="Calibri Light"/>
          <w:sz w:val="22"/>
          <w:szCs w:val="22"/>
        </w:rPr>
        <w:t xml:space="preserve">INNOWAT </w:t>
      </w:r>
      <w:r w:rsidRPr="0005204A">
        <w:rPr>
          <w:rFonts w:ascii="Calibri Light" w:hAnsi="Calibri Light" w:cs="Calibri Light"/>
          <w:sz w:val="22"/>
          <w:szCs w:val="22"/>
        </w:rPr>
        <w:t xml:space="preserve">модулу биће реализоване на српском језику. Школска година </w:t>
      </w:r>
      <w:r w:rsidR="00D54F60" w:rsidRPr="0005204A">
        <w:rPr>
          <w:rFonts w:ascii="Calibri Light" w:hAnsi="Calibri Light" w:cs="Calibri Light"/>
          <w:sz w:val="22"/>
          <w:szCs w:val="22"/>
        </w:rPr>
        <w:t xml:space="preserve">INNOWAT </w:t>
      </w:r>
      <w:r w:rsidRPr="0005204A">
        <w:rPr>
          <w:rFonts w:ascii="Calibri Light" w:hAnsi="Calibri Light" w:cs="Calibri Light"/>
          <w:sz w:val="22"/>
          <w:szCs w:val="22"/>
        </w:rPr>
        <w:t xml:space="preserve">модула завршава </w:t>
      </w:r>
      <w:r w:rsidR="00D54F60">
        <w:rPr>
          <w:rFonts w:ascii="Calibri Light" w:hAnsi="Calibri Light" w:cs="Calibri Light"/>
          <w:sz w:val="22"/>
          <w:szCs w:val="22"/>
        </w:rPr>
        <w:t xml:space="preserve">се </w:t>
      </w:r>
      <w:r w:rsidRPr="0005204A">
        <w:rPr>
          <w:rFonts w:ascii="Calibri Light" w:hAnsi="Calibri Light" w:cs="Calibri Light"/>
          <w:sz w:val="22"/>
          <w:szCs w:val="22"/>
        </w:rPr>
        <w:t>студентским семинаром на коме студенти излажу своја запажања до којих су дошли у раду са својим менторима кроз усмену презентацију својих семинарских радова. Коначно, у циљу завршетка модула студенти полажу тест</w:t>
      </w:r>
      <w:r w:rsidR="00D54F60">
        <w:rPr>
          <w:rFonts w:ascii="Calibri Light" w:hAnsi="Calibri Light" w:cs="Calibri Light"/>
          <w:sz w:val="22"/>
          <w:szCs w:val="22"/>
        </w:rPr>
        <w:t xml:space="preserve"> на крају сваког курса</w:t>
      </w:r>
      <w:r w:rsidRPr="0005204A">
        <w:rPr>
          <w:rFonts w:ascii="Calibri Light" w:hAnsi="Calibri Light" w:cs="Calibri Light"/>
          <w:sz w:val="22"/>
          <w:szCs w:val="22"/>
        </w:rPr>
        <w:t>.</w:t>
      </w:r>
    </w:p>
    <w:p w:rsidR="00F141B9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t>Студенти који успеш</w:t>
      </w:r>
      <w:r w:rsidR="00D54F60">
        <w:rPr>
          <w:rFonts w:ascii="Calibri Light" w:hAnsi="Calibri Light" w:cs="Calibri Light"/>
          <w:sz w:val="22"/>
          <w:szCs w:val="22"/>
        </w:rPr>
        <w:t>но реализују све наведене задат</w:t>
      </w:r>
      <w:r w:rsidRPr="0005204A">
        <w:rPr>
          <w:rFonts w:ascii="Calibri Light" w:hAnsi="Calibri Light" w:cs="Calibri Light"/>
          <w:sz w:val="22"/>
          <w:szCs w:val="22"/>
        </w:rPr>
        <w:t xml:space="preserve">ке могу да аплицирају за добијање Сертификата Универзитета у Нишу о завршеном </w:t>
      </w:r>
      <w:r w:rsidR="00D54F60" w:rsidRPr="0005204A">
        <w:rPr>
          <w:rFonts w:ascii="Calibri Light" w:hAnsi="Calibri Light" w:cs="Calibri Light"/>
          <w:sz w:val="22"/>
          <w:szCs w:val="22"/>
        </w:rPr>
        <w:t xml:space="preserve">INNOWAT </w:t>
      </w:r>
      <w:r w:rsidRPr="0005204A">
        <w:rPr>
          <w:rFonts w:ascii="Calibri Light" w:hAnsi="Calibri Light" w:cs="Calibri Light"/>
          <w:sz w:val="22"/>
          <w:szCs w:val="22"/>
        </w:rPr>
        <w:t>модулу. Сертификат</w:t>
      </w:r>
      <w:r w:rsidR="00D54F60">
        <w:rPr>
          <w:rFonts w:ascii="Calibri Light" w:hAnsi="Calibri Light" w:cs="Calibri Light"/>
          <w:sz w:val="22"/>
          <w:szCs w:val="22"/>
        </w:rPr>
        <w:t>и који ће се додељивати биће пот</w:t>
      </w:r>
      <w:r w:rsidRPr="0005204A">
        <w:rPr>
          <w:rFonts w:ascii="Calibri Light" w:hAnsi="Calibri Light" w:cs="Calibri Light"/>
          <w:sz w:val="22"/>
          <w:szCs w:val="22"/>
        </w:rPr>
        <w:t>писани од стране Центра за доживотно учење Универзитета у Нишу и представљаће легитиман документ који верификује додатно знање кандидата.</w:t>
      </w:r>
    </w:p>
    <w:p w:rsidR="00F141B9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t xml:space="preserve">Трошкове реализације </w:t>
      </w:r>
      <w:r w:rsidR="00D54F60" w:rsidRPr="0005204A">
        <w:rPr>
          <w:rFonts w:ascii="Calibri Light" w:hAnsi="Calibri Light" w:cs="Calibri Light"/>
          <w:sz w:val="22"/>
          <w:szCs w:val="22"/>
        </w:rPr>
        <w:t xml:space="preserve">INNOWAT </w:t>
      </w:r>
      <w:r w:rsidRPr="0005204A">
        <w:rPr>
          <w:rFonts w:ascii="Calibri Light" w:hAnsi="Calibri Light" w:cs="Calibri Light"/>
          <w:sz w:val="22"/>
          <w:szCs w:val="22"/>
        </w:rPr>
        <w:t>модула у потпуности покрива Европска унија кроз програм Еразмус+ Жан Моне.</w:t>
      </w:r>
    </w:p>
    <w:p w:rsidR="0005204A" w:rsidRDefault="0005204A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</w:p>
    <w:p w:rsidR="00D54F60" w:rsidRDefault="00D54F60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</w:p>
    <w:p w:rsidR="00D54F60" w:rsidRDefault="00D54F60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</w:p>
    <w:p w:rsidR="00D54F60" w:rsidRPr="0005204A" w:rsidRDefault="00D54F60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</w:p>
    <w:p w:rsidR="00A309F9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rPr>
          <w:rStyle w:val="Strong"/>
          <w:rFonts w:ascii="Calibri Light" w:hAnsi="Calibri Light" w:cs="Calibri Light"/>
          <w:sz w:val="22"/>
          <w:szCs w:val="22"/>
        </w:rPr>
      </w:pPr>
      <w:r w:rsidRPr="0005204A">
        <w:rPr>
          <w:rStyle w:val="Strong"/>
          <w:rFonts w:ascii="Calibri Light" w:hAnsi="Calibri Light" w:cs="Calibri Light"/>
          <w:sz w:val="22"/>
          <w:szCs w:val="22"/>
        </w:rPr>
        <w:lastRenderedPageBreak/>
        <w:t>УСЛОВИ УПИСА</w:t>
      </w:r>
    </w:p>
    <w:p w:rsidR="00A309F9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rPr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br/>
        <w:t xml:space="preserve">На Жан Моне модул </w:t>
      </w:r>
      <w:r w:rsidR="0005204A" w:rsidRPr="0005204A">
        <w:rPr>
          <w:rFonts w:ascii="Calibri Light" w:hAnsi="Calibri Light" w:cs="Calibri Light"/>
          <w:sz w:val="22"/>
          <w:szCs w:val="22"/>
        </w:rPr>
        <w:t>INNOWAT “</w:t>
      </w:r>
      <w:r w:rsidR="0005204A" w:rsidRPr="0005204A">
        <w:rPr>
          <w:rStyle w:val="Strong"/>
          <w:rFonts w:ascii="Calibri Light" w:hAnsi="Calibri Light" w:cs="Calibri Light"/>
          <w:bCs w:val="0"/>
          <w:sz w:val="22"/>
          <w:szCs w:val="22"/>
        </w:rPr>
        <w:t>ЕУ политика о водама и иновативна решења у управљању водним ресурсима</w:t>
      </w:r>
      <w:r w:rsidR="0005204A" w:rsidRPr="0005204A">
        <w:rPr>
          <w:rFonts w:ascii="Calibri Light" w:hAnsi="Calibri Light" w:cs="Calibri Light"/>
          <w:sz w:val="22"/>
          <w:szCs w:val="22"/>
        </w:rPr>
        <w:t xml:space="preserve">” </w:t>
      </w:r>
      <w:r w:rsidRPr="0005204A">
        <w:rPr>
          <w:rFonts w:ascii="Calibri Light" w:hAnsi="Calibri Light" w:cs="Calibri Light"/>
          <w:sz w:val="22"/>
          <w:szCs w:val="22"/>
        </w:rPr>
        <w:t xml:space="preserve"> могу се уписати особе које су:</w:t>
      </w:r>
    </w:p>
    <w:p w:rsidR="00A309F9" w:rsidRPr="0005204A" w:rsidRDefault="00F141B9" w:rsidP="00A309F9">
      <w:pPr>
        <w:pStyle w:val="NormalWeb"/>
        <w:shd w:val="clear" w:color="auto" w:fill="FFFFFF"/>
        <w:spacing w:before="0" w:beforeAutospacing="0" w:after="135" w:afterAutospacing="0"/>
        <w:jc w:val="both"/>
        <w:rPr>
          <w:rStyle w:val="Strong"/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br/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• држављани Републике Србије,</w:t>
      </w:r>
    </w:p>
    <w:p w:rsidR="00F141B9" w:rsidRPr="0005204A" w:rsidRDefault="00F141B9" w:rsidP="00A309F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Style w:val="Strong"/>
          <w:rFonts w:ascii="Calibri Light" w:hAnsi="Calibri Light" w:cs="Calibri Light"/>
          <w:sz w:val="22"/>
          <w:szCs w:val="22"/>
        </w:rPr>
        <w:t>• завршиле минимално основне</w:t>
      </w:r>
      <w:r w:rsidR="00A309F9" w:rsidRPr="0005204A">
        <w:rPr>
          <w:rStyle w:val="Strong"/>
          <w:rFonts w:ascii="Calibri Light" w:hAnsi="Calibri Light" w:cs="Calibri Light"/>
          <w:sz w:val="22"/>
          <w:szCs w:val="22"/>
        </w:rPr>
        <w:t>, мастер</w:t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 xml:space="preserve"> или интегрисане академске студије на факултетима у Србији примарно у области техничко-технолошких наука, а затим и у областима природних, друштвених и хуманистичких наука.</w:t>
      </w:r>
    </w:p>
    <w:p w:rsidR="00F141B9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br/>
        <w:t xml:space="preserve">Све додатне информације (курикулуми предмета, наставно особље и распоред наставе) као и одговори на питања везана за услове уписа могу се наћи на </w:t>
      </w:r>
      <w:proofErr w:type="spellStart"/>
      <w:r w:rsidR="00A309F9" w:rsidRPr="0005204A">
        <w:rPr>
          <w:rFonts w:ascii="Calibri Light" w:hAnsi="Calibri Light" w:cs="Calibri Light"/>
          <w:sz w:val="22"/>
          <w:szCs w:val="22"/>
        </w:rPr>
        <w:t>и</w:t>
      </w:r>
      <w:r w:rsidRPr="0005204A">
        <w:rPr>
          <w:rFonts w:ascii="Calibri Light" w:hAnsi="Calibri Light" w:cs="Calibri Light"/>
          <w:sz w:val="22"/>
          <w:szCs w:val="22"/>
        </w:rPr>
        <w:t>нтернет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05204A">
        <w:rPr>
          <w:rFonts w:ascii="Calibri Light" w:hAnsi="Calibri Light" w:cs="Calibri Light"/>
          <w:sz w:val="22"/>
          <w:szCs w:val="22"/>
        </w:rPr>
        <w:t>сајту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05204A">
        <w:rPr>
          <w:rFonts w:ascii="Calibri Light" w:hAnsi="Calibri Light" w:cs="Calibri Light"/>
          <w:sz w:val="22"/>
          <w:szCs w:val="22"/>
        </w:rPr>
        <w:t>Модула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> </w:t>
      </w:r>
      <w:hyperlink r:id="rId6" w:history="1">
        <w:r w:rsidR="000D38AD" w:rsidRPr="000F4903">
          <w:rPr>
            <w:rStyle w:val="Hyperlink"/>
            <w:rFonts w:ascii="Calibri Light" w:hAnsi="Calibri Light" w:cs="Calibri Light"/>
            <w:sz w:val="22"/>
            <w:szCs w:val="22"/>
          </w:rPr>
          <w:t>http://www.innowat.ni.ac.rs</w:t>
        </w:r>
      </w:hyperlink>
      <w:r w:rsidRPr="0005204A">
        <w:rPr>
          <w:rFonts w:ascii="Calibri Light" w:hAnsi="Calibri Light" w:cs="Calibri Light"/>
          <w:sz w:val="22"/>
          <w:szCs w:val="22"/>
        </w:rPr>
        <w:t> </w:t>
      </w:r>
      <w:proofErr w:type="spellStart"/>
      <w:r w:rsidRPr="0005204A">
        <w:rPr>
          <w:rFonts w:ascii="Calibri Light" w:hAnsi="Calibri Light" w:cs="Calibri Light"/>
          <w:sz w:val="22"/>
          <w:szCs w:val="22"/>
        </w:rPr>
        <w:t>или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05204A">
        <w:rPr>
          <w:rFonts w:ascii="Calibri Light" w:hAnsi="Calibri Light" w:cs="Calibri Light"/>
          <w:sz w:val="22"/>
          <w:szCs w:val="22"/>
        </w:rPr>
        <w:t>добити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05204A">
        <w:rPr>
          <w:rFonts w:ascii="Calibri Light" w:hAnsi="Calibri Light" w:cs="Calibri Light"/>
          <w:sz w:val="22"/>
          <w:szCs w:val="22"/>
        </w:rPr>
        <w:t>слањем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05204A">
        <w:rPr>
          <w:rFonts w:ascii="Calibri Light" w:hAnsi="Calibri Light" w:cs="Calibri Light"/>
          <w:sz w:val="22"/>
          <w:szCs w:val="22"/>
        </w:rPr>
        <w:t>мејла</w:t>
      </w:r>
      <w:proofErr w:type="spellEnd"/>
      <w:r w:rsidRPr="0005204A">
        <w:rPr>
          <w:rFonts w:ascii="Calibri Light" w:hAnsi="Calibri Light" w:cs="Calibri Light"/>
          <w:sz w:val="22"/>
          <w:szCs w:val="22"/>
        </w:rPr>
        <w:t xml:space="preserve"> на адресу</w:t>
      </w:r>
      <w:r w:rsidR="00A309F9" w:rsidRPr="0005204A">
        <w:rPr>
          <w:rFonts w:ascii="Calibri Light" w:hAnsi="Calibri Light" w:cs="Calibri Light"/>
          <w:sz w:val="22"/>
          <w:szCs w:val="22"/>
        </w:rPr>
        <w:t xml:space="preserve"> </w:t>
      </w:r>
      <w:hyperlink r:id="rId7" w:history="1">
        <w:r w:rsidR="00A309F9" w:rsidRPr="0005204A">
          <w:rPr>
            <w:rStyle w:val="Hyperlink"/>
            <w:rFonts w:ascii="Calibri Light" w:hAnsi="Calibri Light" w:cs="Calibri Light"/>
            <w:sz w:val="22"/>
            <w:szCs w:val="22"/>
          </w:rPr>
          <w:t>innowatuni@gmail.com</w:t>
        </w:r>
      </w:hyperlink>
    </w:p>
    <w:p w:rsidR="00A309F9" w:rsidRPr="0005204A" w:rsidRDefault="00A309F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</w:p>
    <w:p w:rsidR="00A309F9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Style w:val="Strong"/>
          <w:rFonts w:ascii="Calibri Light" w:hAnsi="Calibri Light" w:cs="Calibri Light"/>
          <w:sz w:val="22"/>
          <w:szCs w:val="22"/>
        </w:rPr>
      </w:pPr>
      <w:r w:rsidRPr="0005204A">
        <w:rPr>
          <w:rStyle w:val="Strong"/>
          <w:rFonts w:ascii="Calibri Light" w:hAnsi="Calibri Light" w:cs="Calibri Light"/>
          <w:sz w:val="22"/>
          <w:szCs w:val="22"/>
        </w:rPr>
        <w:t>ПОТРЕБНА ДОКУМЕНТАЦИЈА</w:t>
      </w:r>
    </w:p>
    <w:p w:rsidR="00A309F9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Style w:val="Strong"/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br/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• Пријавни формулар</w:t>
      </w:r>
      <w:r w:rsidR="00A309F9" w:rsidRPr="0005204A">
        <w:rPr>
          <w:rStyle w:val="Strong"/>
          <w:rFonts w:ascii="Calibri Light" w:hAnsi="Calibri Light" w:cs="Calibri Light"/>
          <w:sz w:val="22"/>
          <w:szCs w:val="22"/>
        </w:rPr>
        <w:t>;</w:t>
      </w:r>
    </w:p>
    <w:p w:rsidR="00A309F9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Style w:val="Strong"/>
          <w:rFonts w:ascii="Calibri Light" w:hAnsi="Calibri Light" w:cs="Calibri Light"/>
          <w:sz w:val="22"/>
          <w:szCs w:val="22"/>
        </w:rPr>
      </w:pPr>
      <w:r w:rsidRPr="0005204A">
        <w:rPr>
          <w:rStyle w:val="Strong"/>
          <w:rFonts w:ascii="Calibri Light" w:hAnsi="Calibri Light" w:cs="Calibri Light"/>
          <w:sz w:val="22"/>
          <w:szCs w:val="22"/>
        </w:rPr>
        <w:t>• Фотокопија уверења о држављанству;</w:t>
      </w:r>
    </w:p>
    <w:p w:rsidR="00F141B9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Style w:val="Strong"/>
          <w:rFonts w:ascii="Calibri Light" w:hAnsi="Calibri Light" w:cs="Calibri Light"/>
          <w:sz w:val="22"/>
          <w:szCs w:val="22"/>
        </w:rPr>
        <w:t>• Фотокопија ди</w:t>
      </w:r>
      <w:r w:rsidR="00A309F9" w:rsidRPr="0005204A">
        <w:rPr>
          <w:rStyle w:val="Strong"/>
          <w:rFonts w:ascii="Calibri Light" w:hAnsi="Calibri Light" w:cs="Calibri Light"/>
          <w:sz w:val="22"/>
          <w:szCs w:val="22"/>
        </w:rPr>
        <w:t>п</w:t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ломе/уверења о завршеним основним</w:t>
      </w:r>
      <w:r w:rsidR="00A309F9" w:rsidRPr="0005204A">
        <w:rPr>
          <w:rStyle w:val="Strong"/>
          <w:rFonts w:ascii="Calibri Light" w:hAnsi="Calibri Light" w:cs="Calibri Light"/>
          <w:sz w:val="22"/>
          <w:szCs w:val="22"/>
        </w:rPr>
        <w:t xml:space="preserve">,мастер </w:t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или интегрисаним академским студијама;</w:t>
      </w:r>
    </w:p>
    <w:p w:rsidR="0005204A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t>Особе заинтерсоване за упис, документацију достављају електронском поштом на адресу </w:t>
      </w:r>
      <w:hyperlink r:id="rId8" w:history="1">
        <w:r w:rsidR="0005204A" w:rsidRPr="0005204A">
          <w:rPr>
            <w:rStyle w:val="Hyperlink"/>
            <w:rFonts w:ascii="Calibri Light" w:hAnsi="Calibri Light" w:cs="Calibri Light"/>
            <w:sz w:val="22"/>
            <w:szCs w:val="22"/>
          </w:rPr>
          <w:t>innowatuni@gmail.com</w:t>
        </w:r>
      </w:hyperlink>
      <w:r w:rsidRPr="0005204A">
        <w:rPr>
          <w:rFonts w:ascii="Calibri Light" w:hAnsi="Calibri Light" w:cs="Calibri Light"/>
          <w:sz w:val="22"/>
          <w:szCs w:val="22"/>
        </w:rPr>
        <w:t>. Комисија сачињена од представника Универзитета у Нишу извршиће коначан избор полазника курса на основу пристигле документације према следећим критеријумима:</w:t>
      </w:r>
    </w:p>
    <w:p w:rsidR="0005204A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br/>
        <w:t>1. Просечна оцена током студирања;</w:t>
      </w:r>
    </w:p>
    <w:p w:rsidR="00F141B9" w:rsidRPr="0005204A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t>2. Број година студирања.</w:t>
      </w:r>
    </w:p>
    <w:p w:rsidR="008A144F" w:rsidRPr="0005204A" w:rsidRDefault="00F141B9" w:rsidP="0005204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</w:rPr>
      </w:pPr>
      <w:r w:rsidRPr="0005204A">
        <w:rPr>
          <w:rFonts w:ascii="Calibri Light" w:hAnsi="Calibri Light" w:cs="Calibri Light"/>
          <w:sz w:val="22"/>
          <w:szCs w:val="22"/>
        </w:rPr>
        <w:br/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 xml:space="preserve">Рок за подношење пријава је </w:t>
      </w:r>
      <w:r w:rsidR="0005204A" w:rsidRPr="0005204A">
        <w:rPr>
          <w:rStyle w:val="Strong"/>
          <w:rFonts w:ascii="Calibri Light" w:hAnsi="Calibri Light" w:cs="Calibri Light"/>
          <w:sz w:val="22"/>
          <w:szCs w:val="22"/>
        </w:rPr>
        <w:t>петак,</w:t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 </w:t>
      </w:r>
      <w:r w:rsidR="0005204A" w:rsidRPr="0005204A">
        <w:rPr>
          <w:rStyle w:val="Strong"/>
          <w:rFonts w:ascii="Calibri Light" w:hAnsi="Calibri Light" w:cs="Calibri Light"/>
          <w:sz w:val="22"/>
          <w:szCs w:val="22"/>
        </w:rPr>
        <w:t>15</w:t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.</w:t>
      </w:r>
      <w:r w:rsidR="0005204A" w:rsidRPr="0005204A">
        <w:rPr>
          <w:rStyle w:val="Strong"/>
          <w:rFonts w:ascii="Calibri Light" w:hAnsi="Calibri Light" w:cs="Calibri Light"/>
          <w:sz w:val="22"/>
          <w:szCs w:val="22"/>
        </w:rPr>
        <w:t>01</w:t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.20</w:t>
      </w:r>
      <w:r w:rsidR="0005204A" w:rsidRPr="0005204A">
        <w:rPr>
          <w:rStyle w:val="Strong"/>
          <w:rFonts w:ascii="Calibri Light" w:hAnsi="Calibri Light" w:cs="Calibri Light"/>
          <w:sz w:val="22"/>
          <w:szCs w:val="22"/>
        </w:rPr>
        <w:t>21</w:t>
      </w:r>
      <w:r w:rsidRPr="0005204A">
        <w:rPr>
          <w:rStyle w:val="Strong"/>
          <w:rFonts w:ascii="Calibri Light" w:hAnsi="Calibri Light" w:cs="Calibri Light"/>
          <w:sz w:val="22"/>
          <w:szCs w:val="22"/>
        </w:rPr>
        <w:t>. године.</w:t>
      </w:r>
    </w:p>
    <w:sectPr w:rsidR="008A144F" w:rsidRPr="0005204A" w:rsidSect="00AB6D6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527" w:rsidRDefault="00FA6527" w:rsidP="00E02D4E">
      <w:pPr>
        <w:spacing w:after="0" w:line="240" w:lineRule="auto"/>
      </w:pPr>
      <w:r>
        <w:separator/>
      </w:r>
    </w:p>
  </w:endnote>
  <w:endnote w:type="continuationSeparator" w:id="0">
    <w:p w:rsidR="00FA6527" w:rsidRDefault="00FA6527" w:rsidP="00E0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8AD" w:rsidRPr="000D38AD" w:rsidRDefault="000D38AD">
    <w:pPr>
      <w:pStyle w:val="Footer"/>
      <w:rPr>
        <w:color w:val="17365D" w:themeColor="text2" w:themeShade="BF"/>
      </w:rPr>
    </w:pPr>
    <w:r w:rsidRPr="000D38AD">
      <w:rPr>
        <w:color w:val="17365D" w:themeColor="text2" w:themeShade="BF"/>
      </w:rPr>
      <w:t>www.innowat.ni.ac.rs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527" w:rsidRDefault="00FA6527" w:rsidP="00E02D4E">
      <w:pPr>
        <w:spacing w:after="0" w:line="240" w:lineRule="auto"/>
      </w:pPr>
      <w:r>
        <w:separator/>
      </w:r>
    </w:p>
  </w:footnote>
  <w:footnote w:type="continuationSeparator" w:id="0">
    <w:p w:rsidR="00FA6527" w:rsidRDefault="00FA6527" w:rsidP="00E0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92"/>
      <w:gridCol w:w="3192"/>
      <w:gridCol w:w="3192"/>
    </w:tblGrid>
    <w:tr w:rsidR="00E02D4E" w:rsidTr="00E02D4E">
      <w:tc>
        <w:tcPr>
          <w:tcW w:w="3192" w:type="dxa"/>
        </w:tcPr>
        <w:p w:rsidR="00E02D4E" w:rsidRDefault="00E02D4E">
          <w:pPr>
            <w:pStyle w:val="Header"/>
            <w:rPr>
              <w:sz w:val="20"/>
              <w:szCs w:val="20"/>
            </w:rPr>
          </w:pPr>
          <w:r w:rsidRPr="00E02D4E">
            <w:rPr>
              <w:noProof/>
              <w:sz w:val="20"/>
              <w:szCs w:val="20"/>
            </w:rPr>
            <w:drawing>
              <wp:inline distT="0" distB="0" distL="0" distR="0">
                <wp:extent cx="1771650" cy="368465"/>
                <wp:effectExtent l="19050" t="0" r="0" b="0"/>
                <wp:docPr id="6" name="Picture 1" descr="Untitled-111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 descr="Untitled-111a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368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:rsidR="00E02D4E" w:rsidRPr="00E02D4E" w:rsidRDefault="00E02D4E" w:rsidP="00E02D4E">
          <w:pPr>
            <w:pStyle w:val="Header"/>
            <w:jc w:val="center"/>
            <w:rPr>
              <w:color w:val="4F81BD" w:themeColor="accent1"/>
              <w:sz w:val="20"/>
              <w:szCs w:val="20"/>
            </w:rPr>
          </w:pPr>
          <w:r w:rsidRPr="00E02D4E">
            <w:rPr>
              <w:color w:val="4F81BD" w:themeColor="accent1"/>
              <w:sz w:val="20"/>
              <w:szCs w:val="20"/>
            </w:rPr>
            <w:t>EU water policy and innovative solutions in water resources management</w:t>
          </w:r>
        </w:p>
      </w:tc>
      <w:tc>
        <w:tcPr>
          <w:tcW w:w="3192" w:type="dxa"/>
        </w:tcPr>
        <w:p w:rsidR="00E02D4E" w:rsidRDefault="00E02D4E">
          <w:pPr>
            <w:pStyle w:val="Header"/>
            <w:rPr>
              <w:sz w:val="20"/>
              <w:szCs w:val="20"/>
            </w:rPr>
          </w:pPr>
          <w:r w:rsidRPr="00E02D4E">
            <w:rPr>
              <w:noProof/>
              <w:sz w:val="20"/>
              <w:szCs w:val="20"/>
            </w:rPr>
            <w:drawing>
              <wp:inline distT="0" distB="0" distL="0" distR="0">
                <wp:extent cx="1724025" cy="314325"/>
                <wp:effectExtent l="0" t="0" r="0" b="0"/>
                <wp:docPr id="7" name="Picture 2" descr="logosbeneficaireserasmusleft_withthesupport-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logosbeneficaireserasmusleft_withthesupport-01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02D4E" w:rsidRDefault="00E02D4E">
    <w:pPr>
      <w:pStyle w:val="Header"/>
    </w:pPr>
    <w:r w:rsidRPr="00E02D4E">
      <w:rPr>
        <w:sz w:val="20"/>
        <w:szCs w:val="20"/>
      </w:rP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1B9"/>
    <w:rsid w:val="00024817"/>
    <w:rsid w:val="0005204A"/>
    <w:rsid w:val="00064754"/>
    <w:rsid w:val="000D38AD"/>
    <w:rsid w:val="0014445F"/>
    <w:rsid w:val="00195D7E"/>
    <w:rsid w:val="001C330A"/>
    <w:rsid w:val="00487ED0"/>
    <w:rsid w:val="004B50E2"/>
    <w:rsid w:val="005055C6"/>
    <w:rsid w:val="00574A8D"/>
    <w:rsid w:val="006102E7"/>
    <w:rsid w:val="006912B0"/>
    <w:rsid w:val="00695BA5"/>
    <w:rsid w:val="006D44B5"/>
    <w:rsid w:val="00794E94"/>
    <w:rsid w:val="007C62BC"/>
    <w:rsid w:val="0087521B"/>
    <w:rsid w:val="008A144F"/>
    <w:rsid w:val="00A309F9"/>
    <w:rsid w:val="00A434EF"/>
    <w:rsid w:val="00AB6D62"/>
    <w:rsid w:val="00BB0530"/>
    <w:rsid w:val="00BF690F"/>
    <w:rsid w:val="00CC787A"/>
    <w:rsid w:val="00D54F60"/>
    <w:rsid w:val="00DB0117"/>
    <w:rsid w:val="00E02D4E"/>
    <w:rsid w:val="00E27B90"/>
    <w:rsid w:val="00E87030"/>
    <w:rsid w:val="00F115EA"/>
    <w:rsid w:val="00F141B9"/>
    <w:rsid w:val="00FA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D62"/>
  </w:style>
  <w:style w:type="paragraph" w:styleId="Heading1">
    <w:name w:val="heading 1"/>
    <w:basedOn w:val="Normal"/>
    <w:link w:val="Heading1Char"/>
    <w:uiPriority w:val="9"/>
    <w:qFormat/>
    <w:rsid w:val="008A1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1B9"/>
    <w:rPr>
      <w:b/>
      <w:bCs/>
    </w:rPr>
  </w:style>
  <w:style w:type="character" w:styleId="Hyperlink">
    <w:name w:val="Hyperlink"/>
    <w:basedOn w:val="DefaultParagraphFont"/>
    <w:uiPriority w:val="99"/>
    <w:unhideWhenUsed/>
    <w:rsid w:val="00F141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14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n-widget">
    <w:name w:val="in-widget"/>
    <w:basedOn w:val="DefaultParagraphFont"/>
    <w:rsid w:val="008A144F"/>
  </w:style>
  <w:style w:type="paragraph" w:styleId="BalloonText">
    <w:name w:val="Balloon Text"/>
    <w:basedOn w:val="Normal"/>
    <w:link w:val="BalloonTextChar"/>
    <w:uiPriority w:val="99"/>
    <w:semiHidden/>
    <w:unhideWhenUsed/>
    <w:rsid w:val="008A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4F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064754"/>
    <w:rPr>
      <w:rFonts w:cs="Roboto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D4E"/>
  </w:style>
  <w:style w:type="paragraph" w:styleId="Footer">
    <w:name w:val="footer"/>
    <w:basedOn w:val="Normal"/>
    <w:link w:val="FooterChar"/>
    <w:uiPriority w:val="99"/>
    <w:semiHidden/>
    <w:unhideWhenUsed/>
    <w:rsid w:val="00E0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D4E"/>
  </w:style>
  <w:style w:type="table" w:styleId="TableGrid">
    <w:name w:val="Table Grid"/>
    <w:basedOn w:val="TableNormal"/>
    <w:uiPriority w:val="59"/>
    <w:rsid w:val="00E0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0440">
                  <w:marLeft w:val="0"/>
                  <w:marRight w:val="0"/>
                  <w:marTop w:val="75"/>
                  <w:marBottom w:val="75"/>
                  <w:divBdr>
                    <w:top w:val="single" w:sz="12" w:space="8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240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0151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watun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nowatun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nowat.ni.ac.r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16</cp:revision>
  <dcterms:created xsi:type="dcterms:W3CDTF">2020-09-07T21:27:00Z</dcterms:created>
  <dcterms:modified xsi:type="dcterms:W3CDTF">2020-12-09T11:05:00Z</dcterms:modified>
</cp:coreProperties>
</file>